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F007" w14:textId="77777777" w:rsidR="00CC4E48" w:rsidRPr="00A41043" w:rsidRDefault="00CC4E48" w:rsidP="00CC4E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043">
        <w:rPr>
          <w:rFonts w:ascii="Times New Roman" w:hAnsi="Times New Roman" w:cs="Times New Roman"/>
          <w:noProof/>
        </w:rPr>
        <w:drawing>
          <wp:inline distT="0" distB="0" distL="0" distR="0" wp14:anchorId="194FDA85" wp14:editId="277EEB79">
            <wp:extent cx="706755" cy="795655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9FDBB" w14:textId="77777777" w:rsidR="00CC4E48" w:rsidRPr="00A41043" w:rsidRDefault="00CC4E48" w:rsidP="00CC4E4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41043">
        <w:rPr>
          <w:rFonts w:ascii="Times New Roman" w:hAnsi="Times New Roman" w:cs="Times New Roman"/>
          <w:sz w:val="32"/>
        </w:rPr>
        <w:t>СОБРАНИЕ ДЕПУТАТОВ</w:t>
      </w:r>
    </w:p>
    <w:p w14:paraId="70E7C9D2" w14:textId="77777777" w:rsidR="00CC4E48" w:rsidRPr="00A41043" w:rsidRDefault="00CC4E48" w:rsidP="00CC4E4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41043">
        <w:rPr>
          <w:rFonts w:ascii="Times New Roman" w:hAnsi="Times New Roman" w:cs="Times New Roman"/>
          <w:sz w:val="32"/>
        </w:rPr>
        <w:t xml:space="preserve">ЧЕБАРКУЛЬСКОГО ГОРОДСКОГО ОКРУГА </w:t>
      </w:r>
      <w:r w:rsidRPr="00A41043">
        <w:rPr>
          <w:rFonts w:ascii="Times New Roman" w:hAnsi="Times New Roman" w:cs="Times New Roman"/>
          <w:sz w:val="32"/>
          <w:lang w:val="en-US"/>
        </w:rPr>
        <w:t>V</w:t>
      </w:r>
      <w:r>
        <w:rPr>
          <w:rFonts w:ascii="Times New Roman" w:hAnsi="Times New Roman" w:cs="Times New Roman"/>
          <w:sz w:val="32"/>
          <w:lang w:val="en-US"/>
        </w:rPr>
        <w:t>I</w:t>
      </w:r>
      <w:r w:rsidRPr="00A41043">
        <w:rPr>
          <w:rFonts w:ascii="Times New Roman" w:hAnsi="Times New Roman" w:cs="Times New Roman"/>
          <w:sz w:val="32"/>
        </w:rPr>
        <w:t xml:space="preserve"> СОЗЫВА</w:t>
      </w:r>
    </w:p>
    <w:p w14:paraId="073663CB" w14:textId="77777777" w:rsidR="00CC4E48" w:rsidRPr="00A41043" w:rsidRDefault="00CC4E48" w:rsidP="00CC4E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41043">
        <w:rPr>
          <w:rFonts w:ascii="Times New Roman" w:hAnsi="Times New Roman" w:cs="Times New Roman"/>
          <w:sz w:val="28"/>
        </w:rPr>
        <w:t>Челябинской области</w:t>
      </w:r>
    </w:p>
    <w:p w14:paraId="4C9F28CE" w14:textId="77777777" w:rsidR="00CC4E48" w:rsidRPr="00A41043" w:rsidRDefault="00CC4E48" w:rsidP="00CC4E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41043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C4E48" w:rsidRPr="00A41043" w14:paraId="77E2A982" w14:textId="77777777" w:rsidTr="00AF7EBB">
        <w:trPr>
          <w:trHeight w:val="114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0ED3A4F" w14:textId="77777777" w:rsidR="00CC4E48" w:rsidRPr="00A41043" w:rsidRDefault="00CC4E48" w:rsidP="00AF7E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8DE500" w14:textId="77777777" w:rsidR="00CC4E48" w:rsidRPr="00A41043" w:rsidRDefault="00CC4E48" w:rsidP="00CC4E48">
      <w:pPr>
        <w:spacing w:after="0" w:line="240" w:lineRule="auto"/>
        <w:rPr>
          <w:rFonts w:ascii="Times New Roman" w:hAnsi="Times New Roman" w:cs="Times New Roman"/>
        </w:rPr>
      </w:pPr>
      <w:r w:rsidRPr="00A41043">
        <w:rPr>
          <w:rFonts w:ascii="Times New Roman" w:hAnsi="Times New Roman" w:cs="Times New Roman"/>
        </w:rPr>
        <w:t>от «___</w:t>
      </w:r>
      <w:proofErr w:type="gramStart"/>
      <w:r w:rsidRPr="00A41043">
        <w:rPr>
          <w:rFonts w:ascii="Times New Roman" w:hAnsi="Times New Roman" w:cs="Times New Roman"/>
        </w:rPr>
        <w:t>_»_</w:t>
      </w:r>
      <w:proofErr w:type="gramEnd"/>
      <w:r w:rsidRPr="00A41043">
        <w:rPr>
          <w:rFonts w:ascii="Times New Roman" w:hAnsi="Times New Roman" w:cs="Times New Roman"/>
        </w:rPr>
        <w:t>___________ № ______</w:t>
      </w:r>
    </w:p>
    <w:p w14:paraId="579705BE" w14:textId="77777777" w:rsidR="00CC4E48" w:rsidRPr="00A41043" w:rsidRDefault="00CC4E48" w:rsidP="00CC4E48">
      <w:pPr>
        <w:spacing w:after="0" w:line="240" w:lineRule="auto"/>
        <w:rPr>
          <w:rFonts w:ascii="Times New Roman" w:hAnsi="Times New Roman" w:cs="Times New Roman"/>
        </w:rPr>
      </w:pPr>
      <w:r w:rsidRPr="00A41043">
        <w:rPr>
          <w:rFonts w:ascii="Times New Roman" w:hAnsi="Times New Roman" w:cs="Times New Roman"/>
        </w:rPr>
        <w:t>г. Чебаркуль</w:t>
      </w:r>
    </w:p>
    <w:p w14:paraId="2F881C03" w14:textId="77777777" w:rsidR="00CC4E48" w:rsidRPr="00364596" w:rsidRDefault="00CC4E48" w:rsidP="00CC4E48">
      <w:pPr>
        <w:tabs>
          <w:tab w:val="left" w:pos="4395"/>
          <w:tab w:val="left" w:pos="660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6459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Собрания депутатов от 03.12.2013 № 673 «О порядке определения размера арендной платы, а также порядка, условиях и сроках внесения арендной платы за использование земельных участков, на которые зарегистрировано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</w:p>
    <w:p w14:paraId="13A77423" w14:textId="77777777" w:rsidR="00CC4E48" w:rsidRPr="00364596" w:rsidRDefault="00CC4E48" w:rsidP="00CC4E48">
      <w:pPr>
        <w:tabs>
          <w:tab w:val="left" w:pos="735"/>
          <w:tab w:val="left" w:pos="90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64596">
        <w:rPr>
          <w:rFonts w:ascii="Times New Roman" w:hAnsi="Times New Roman" w:cs="Times New Roman"/>
          <w:sz w:val="28"/>
          <w:szCs w:val="28"/>
        </w:rPr>
        <w:t xml:space="preserve"> </w:t>
      </w:r>
      <w:r w:rsidRPr="00364596">
        <w:rPr>
          <w:rFonts w:ascii="Times New Roman" w:hAnsi="Times New Roman" w:cs="Times New Roman"/>
          <w:sz w:val="28"/>
          <w:szCs w:val="28"/>
        </w:rPr>
        <w:tab/>
      </w:r>
      <w:r w:rsidRPr="00364596">
        <w:rPr>
          <w:rFonts w:ascii="Times New Roman" w:hAnsi="Times New Roman" w:cs="Times New Roman"/>
          <w:sz w:val="28"/>
          <w:szCs w:val="28"/>
        </w:rPr>
        <w:tab/>
      </w:r>
    </w:p>
    <w:p w14:paraId="1A1F1C6A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96"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</w:t>
      </w:r>
      <w:proofErr w:type="spellStart"/>
      <w:r w:rsidRPr="00364596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36459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от 03.12.2013 № 673     «О порядке определения размера арендной платы, а также</w:t>
      </w:r>
      <w:r w:rsidRPr="0036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условиях и сроках внесения арендной платы за использование земельных участков, на которые зарегистрировано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64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364596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364596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364596">
        <w:rPr>
          <w:rFonts w:ascii="Times New Roman" w:hAnsi="Times New Roman" w:cs="Times New Roman"/>
          <w:sz w:val="28"/>
          <w:szCs w:val="28"/>
        </w:rPr>
        <w:t xml:space="preserve"> городской округ», Собрание депутатов </w:t>
      </w:r>
      <w:proofErr w:type="spellStart"/>
      <w:r w:rsidRPr="00364596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36459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14:paraId="3691BCBD" w14:textId="77777777" w:rsidR="00CC4E48" w:rsidRPr="00364596" w:rsidRDefault="00CC4E48" w:rsidP="00CC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6">
        <w:rPr>
          <w:rFonts w:ascii="Times New Roman" w:hAnsi="Times New Roman" w:cs="Times New Roman"/>
          <w:sz w:val="28"/>
          <w:szCs w:val="28"/>
        </w:rPr>
        <w:t>РЕШАЕТ:</w:t>
      </w:r>
    </w:p>
    <w:p w14:paraId="10027B46" w14:textId="77777777" w:rsidR="00CC4E48" w:rsidRPr="00364596" w:rsidRDefault="00CC4E48" w:rsidP="00CC4E48">
      <w:pPr>
        <w:tabs>
          <w:tab w:val="left" w:pos="4395"/>
          <w:tab w:val="left" w:pos="66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9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Собрания депутатов от 03.12.2013 № 673 «О порядке определения размера арендной платы, а также</w:t>
      </w:r>
      <w:r w:rsidRPr="0036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условиях и сроках внесения арендной платы за использование земельных участков, на которые зарегистрировано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645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к нему в новой редакции (приложение). </w:t>
      </w:r>
    </w:p>
    <w:p w14:paraId="4A3FF363" w14:textId="77777777" w:rsidR="00CC4E48" w:rsidRDefault="00CC4E48" w:rsidP="00CC4E48">
      <w:pPr>
        <w:tabs>
          <w:tab w:val="left" w:pos="4395"/>
          <w:tab w:val="left" w:pos="66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9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(обнародованию) в установленном порядке.</w:t>
      </w:r>
    </w:p>
    <w:p w14:paraId="1268F755" w14:textId="77777777" w:rsidR="00CC4E48" w:rsidRDefault="00CC4E48" w:rsidP="00CC4E48">
      <w:pPr>
        <w:tabs>
          <w:tab w:val="left" w:pos="4395"/>
          <w:tab w:val="left" w:pos="66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января 2023 года. </w:t>
      </w:r>
    </w:p>
    <w:p w14:paraId="5FE52D9A" w14:textId="77777777" w:rsidR="00CC4E48" w:rsidRPr="00364596" w:rsidRDefault="00CC4E48" w:rsidP="00CC4E48">
      <w:pPr>
        <w:tabs>
          <w:tab w:val="left" w:pos="4395"/>
          <w:tab w:val="left" w:pos="66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459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постоянную депутатскую комиссию по бюджетно-финансовой и экономической политике (председатель </w:t>
      </w:r>
      <w:r>
        <w:rPr>
          <w:rFonts w:ascii="Times New Roman" w:hAnsi="Times New Roman"/>
          <w:sz w:val="28"/>
          <w:szCs w:val="28"/>
        </w:rPr>
        <w:t>Н</w:t>
      </w:r>
      <w:r w:rsidRPr="00364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3645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Баландин</w:t>
      </w:r>
      <w:r w:rsidRPr="00364596">
        <w:rPr>
          <w:rFonts w:ascii="Times New Roman" w:hAnsi="Times New Roman"/>
          <w:sz w:val="28"/>
          <w:szCs w:val="28"/>
        </w:rPr>
        <w:t>).</w:t>
      </w:r>
    </w:p>
    <w:p w14:paraId="2278928A" w14:textId="77777777" w:rsidR="00CC4E48" w:rsidRPr="00364596" w:rsidRDefault="00CC4E48" w:rsidP="00CC4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</w:t>
      </w:r>
    </w:p>
    <w:p w14:paraId="069A6DEF" w14:textId="77777777" w:rsidR="00CC4E48" w:rsidRPr="00364596" w:rsidRDefault="00CC4E48" w:rsidP="00CC4E48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596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36459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Н.С. Баландин</w:t>
      </w:r>
    </w:p>
    <w:p w14:paraId="6D782D55" w14:textId="77777777" w:rsidR="00CC4E48" w:rsidRPr="00364596" w:rsidRDefault="00CC4E48" w:rsidP="00CC4E48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008F8" w14:textId="77777777" w:rsidR="00CC4E48" w:rsidRDefault="00CC4E48" w:rsidP="00CC4E48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64596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364596">
        <w:rPr>
          <w:rFonts w:ascii="Times New Roman" w:hAnsi="Times New Roman" w:cs="Times New Roman"/>
          <w:sz w:val="28"/>
          <w:szCs w:val="28"/>
        </w:rPr>
        <w:t xml:space="preserve"> городского округа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4596">
        <w:rPr>
          <w:rFonts w:ascii="Times New Roman" w:hAnsi="Times New Roman" w:cs="Times New Roman"/>
          <w:sz w:val="28"/>
          <w:szCs w:val="28"/>
        </w:rPr>
        <w:t xml:space="preserve">С.А. </w:t>
      </w:r>
      <w:r>
        <w:rPr>
          <w:rFonts w:ascii="Times New Roman" w:hAnsi="Times New Roman" w:cs="Times New Roman"/>
          <w:sz w:val="28"/>
          <w:szCs w:val="28"/>
        </w:rPr>
        <w:t>Виноградова</w:t>
      </w:r>
    </w:p>
    <w:p w14:paraId="0314EBF0" w14:textId="77777777" w:rsidR="00CC4E48" w:rsidRDefault="00CC4E48" w:rsidP="00CC4E48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50528" w14:textId="77777777" w:rsidR="00CC4E48" w:rsidRPr="000F62C7" w:rsidRDefault="00CC4E48" w:rsidP="00CC4E48">
      <w:pPr>
        <w:pStyle w:val="a3"/>
      </w:pPr>
      <w:r>
        <w:rPr>
          <w:noProof/>
        </w:rPr>
        <w:lastRenderedPageBreak/>
        <w:drawing>
          <wp:inline distT="0" distB="0" distL="0" distR="0" wp14:anchorId="4B1C3B8D" wp14:editId="15256BB7">
            <wp:extent cx="723900" cy="904875"/>
            <wp:effectExtent l="19050" t="0" r="0" b="0"/>
            <wp:docPr id="2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3C012" w14:textId="77777777" w:rsidR="00CC4E48" w:rsidRPr="00BD504C" w:rsidRDefault="00CC4E48" w:rsidP="00CC4E48">
      <w:pPr>
        <w:pStyle w:val="1"/>
        <w:ind w:left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УП</w:t>
      </w:r>
      <w:r w:rsidRPr="00BD504C">
        <w:rPr>
          <w:sz w:val="28"/>
          <w:szCs w:val="28"/>
        </w:rPr>
        <w:t xml:space="preserve">РАВЛЕНИЕ МУНИЦИПАЛЬНОЙ </w:t>
      </w:r>
      <w:r w:rsidRPr="00BD504C">
        <w:rPr>
          <w:bCs/>
          <w:sz w:val="28"/>
          <w:szCs w:val="28"/>
        </w:rPr>
        <w:t>СОБСТВЕННОСТИ</w:t>
      </w:r>
    </w:p>
    <w:p w14:paraId="2EDC6C00" w14:textId="77777777" w:rsidR="00CC4E48" w:rsidRPr="00BD504C" w:rsidRDefault="00CC4E48" w:rsidP="00CC4E48">
      <w:pPr>
        <w:pStyle w:val="1"/>
        <w:ind w:left="0"/>
        <w:jc w:val="center"/>
        <w:rPr>
          <w:sz w:val="28"/>
          <w:szCs w:val="28"/>
        </w:rPr>
      </w:pPr>
      <w:r w:rsidRPr="00BD504C">
        <w:rPr>
          <w:sz w:val="28"/>
          <w:szCs w:val="28"/>
        </w:rPr>
        <w:t>АДМИНИСТРАЦИИ ЧЕБАРКУЛЬСКОГО ГОРОДСКОГО ОКРУГА</w:t>
      </w:r>
    </w:p>
    <w:p w14:paraId="59280069" w14:textId="77777777" w:rsidR="00CC4E48" w:rsidRDefault="00CC4E48" w:rsidP="00CC4E48">
      <w:pPr>
        <w:pStyle w:val="1"/>
        <w:ind w:left="0"/>
        <w:jc w:val="center"/>
      </w:pPr>
      <w:r>
        <w:t>___________________________________________________________________________</w:t>
      </w:r>
    </w:p>
    <w:p w14:paraId="6EA48FC3" w14:textId="77777777" w:rsidR="00CC4E48" w:rsidRPr="00141F3B" w:rsidRDefault="00CC4E48" w:rsidP="00CC4E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41F3B">
        <w:rPr>
          <w:rFonts w:ascii="Times New Roman" w:hAnsi="Times New Roman" w:cs="Times New Roman"/>
          <w:sz w:val="20"/>
        </w:rPr>
        <w:t xml:space="preserve">ул. Ленина, 13-а, г. Чебаркуль, Челябинская </w:t>
      </w:r>
      <w:proofErr w:type="gramStart"/>
      <w:r w:rsidRPr="00141F3B">
        <w:rPr>
          <w:rFonts w:ascii="Times New Roman" w:hAnsi="Times New Roman" w:cs="Times New Roman"/>
          <w:sz w:val="20"/>
        </w:rPr>
        <w:t>область,  Российская</w:t>
      </w:r>
      <w:proofErr w:type="gramEnd"/>
      <w:r w:rsidRPr="00141F3B">
        <w:rPr>
          <w:rFonts w:ascii="Times New Roman" w:hAnsi="Times New Roman" w:cs="Times New Roman"/>
          <w:sz w:val="20"/>
        </w:rPr>
        <w:t xml:space="preserve"> Федерация, 456440, </w:t>
      </w:r>
    </w:p>
    <w:p w14:paraId="3A2C20F4" w14:textId="77777777" w:rsidR="00CC4E48" w:rsidRPr="00141F3B" w:rsidRDefault="00CC4E48" w:rsidP="00CC4E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41F3B">
        <w:rPr>
          <w:rFonts w:ascii="Times New Roman" w:hAnsi="Times New Roman" w:cs="Times New Roman"/>
          <w:sz w:val="20"/>
        </w:rPr>
        <w:t>телефон: 8 (35168) 6-00-62, факс 8 (35168) 2-19-</w:t>
      </w:r>
      <w:proofErr w:type="gramStart"/>
      <w:r w:rsidRPr="00141F3B">
        <w:rPr>
          <w:rFonts w:ascii="Times New Roman" w:hAnsi="Times New Roman" w:cs="Times New Roman"/>
          <w:sz w:val="20"/>
        </w:rPr>
        <w:t xml:space="preserve">67;  </w:t>
      </w:r>
      <w:r w:rsidRPr="00141F3B">
        <w:rPr>
          <w:rFonts w:ascii="Times New Roman" w:hAnsi="Times New Roman" w:cs="Times New Roman"/>
          <w:sz w:val="20"/>
          <w:lang w:val="en-US"/>
        </w:rPr>
        <w:t>E</w:t>
      </w:r>
      <w:r w:rsidRPr="00141F3B">
        <w:rPr>
          <w:rFonts w:ascii="Times New Roman" w:hAnsi="Times New Roman" w:cs="Times New Roman"/>
          <w:sz w:val="20"/>
        </w:rPr>
        <w:t>-</w:t>
      </w:r>
      <w:r w:rsidRPr="00141F3B"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141F3B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141F3B">
          <w:rPr>
            <w:rStyle w:val="a4"/>
            <w:rFonts w:ascii="Times New Roman" w:hAnsi="Times New Roman" w:cs="Times New Roman"/>
            <w:sz w:val="20"/>
            <w:lang w:val="en-US"/>
          </w:rPr>
          <w:t>ums</w:t>
        </w:r>
        <w:r w:rsidRPr="00141F3B">
          <w:rPr>
            <w:rStyle w:val="a4"/>
            <w:rFonts w:ascii="Times New Roman" w:hAnsi="Times New Roman" w:cs="Times New Roman"/>
            <w:sz w:val="20"/>
          </w:rPr>
          <w:t>@</w:t>
        </w:r>
        <w:proofErr w:type="spellStart"/>
        <w:r w:rsidRPr="00141F3B">
          <w:rPr>
            <w:rStyle w:val="a4"/>
            <w:rFonts w:ascii="Times New Roman" w:hAnsi="Times New Roman" w:cs="Times New Roman"/>
            <w:sz w:val="20"/>
            <w:lang w:val="en-US"/>
          </w:rPr>
          <w:t>chebarcul</w:t>
        </w:r>
        <w:proofErr w:type="spellEnd"/>
        <w:r w:rsidRPr="00141F3B">
          <w:rPr>
            <w:rStyle w:val="a4"/>
            <w:rFonts w:ascii="Times New Roman" w:hAnsi="Times New Roman" w:cs="Times New Roman"/>
            <w:sz w:val="20"/>
          </w:rPr>
          <w:t>.</w:t>
        </w:r>
        <w:proofErr w:type="spellStart"/>
        <w:r w:rsidRPr="00141F3B"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141F3B">
        <w:rPr>
          <w:rFonts w:ascii="Times New Roman" w:hAnsi="Times New Roman" w:cs="Times New Roman"/>
          <w:sz w:val="20"/>
        </w:rPr>
        <w:t xml:space="preserve">  </w:t>
      </w:r>
    </w:p>
    <w:p w14:paraId="49F906E2" w14:textId="77777777" w:rsidR="00CC4E48" w:rsidRDefault="00CC4E48" w:rsidP="00CC4E48">
      <w:pPr>
        <w:tabs>
          <w:tab w:val="left" w:pos="28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14:paraId="7189E88F" w14:textId="77777777" w:rsidR="00CC4E48" w:rsidRDefault="00CC4E48" w:rsidP="00CC4E48">
      <w:pPr>
        <w:tabs>
          <w:tab w:val="left" w:pos="28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F1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52ABBBB2" w14:textId="77777777" w:rsidR="00CC4E48" w:rsidRPr="004C77F1" w:rsidRDefault="00CC4E48" w:rsidP="00CC4E48">
      <w:pPr>
        <w:tabs>
          <w:tab w:val="left" w:pos="28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F1">
        <w:rPr>
          <w:rFonts w:ascii="Times New Roman" w:hAnsi="Times New Roman" w:cs="Times New Roman"/>
          <w:sz w:val="28"/>
          <w:szCs w:val="28"/>
        </w:rPr>
        <w:t xml:space="preserve">к проекту решения собрания Депутатов </w:t>
      </w:r>
      <w:proofErr w:type="spellStart"/>
      <w:r w:rsidRPr="004C77F1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4C77F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14:paraId="214C7E59" w14:textId="77777777" w:rsidR="00CC4E48" w:rsidRDefault="00CC4E48" w:rsidP="00CC4E48">
      <w:pPr>
        <w:tabs>
          <w:tab w:val="left" w:pos="28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F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C77F1">
        <w:rPr>
          <w:rFonts w:ascii="Times New Roman" w:hAnsi="Times New Roman" w:cs="Times New Roman"/>
          <w:sz w:val="28"/>
          <w:szCs w:val="28"/>
        </w:rPr>
        <w:t xml:space="preserve"> созыва «О порядке определения размера арендной платы, а также порядка, условиях и сроках внесения арендной платы за использование земельных участков, на которые зарегистрировано право собственности </w:t>
      </w:r>
      <w:proofErr w:type="spellStart"/>
      <w:r w:rsidRPr="004C77F1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4C77F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0E97D847" w14:textId="77777777" w:rsidR="00CC4E48" w:rsidRDefault="00CC4E48" w:rsidP="00CC4E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7684">
        <w:rPr>
          <w:rFonts w:ascii="Times New Roman" w:hAnsi="Times New Roman" w:cs="Times New Roman"/>
          <w:sz w:val="28"/>
          <w:szCs w:val="28"/>
        </w:rPr>
        <w:t xml:space="preserve">Данный проект решения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277FB">
        <w:rPr>
          <w:rFonts w:ascii="Times New Roman" w:hAnsi="Times New Roman" w:cs="Times New Roman"/>
          <w:sz w:val="28"/>
          <w:szCs w:val="28"/>
        </w:rPr>
        <w:t>реализации мер поддержки организациям, осуществляющим деятельность в сфере связи 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684">
        <w:rPr>
          <w:rFonts w:ascii="Times New Roman" w:hAnsi="Times New Roman" w:cs="Times New Roman"/>
          <w:sz w:val="28"/>
          <w:szCs w:val="28"/>
        </w:rPr>
        <w:t xml:space="preserve">во исполнение поручения заместителя Председателя Правительства Российской Федерации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7684">
        <w:rPr>
          <w:rFonts w:ascii="Times New Roman" w:hAnsi="Times New Roman" w:cs="Times New Roman"/>
          <w:sz w:val="28"/>
          <w:szCs w:val="28"/>
        </w:rPr>
        <w:t>Чернышенко Д.Н.,  обращения Министра информационных технологий, связи и цифрового развития Челябинской области о принятии нормативных правовых актов, предусматривающих снижение не менее чем в два раза ставки арендной платы по договорам аренды муниципальных земель для объектов связи и центров обработки данных.</w:t>
      </w:r>
    </w:p>
    <w:p w14:paraId="7250DB41" w14:textId="77777777" w:rsidR="00CC4E48" w:rsidRPr="00567684" w:rsidRDefault="00CC4E48" w:rsidP="00CC4E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Правительством Челябинской области приняты необходимые нормативные правовые акты в рамках выполнения вышеуказанного поручения.</w:t>
      </w:r>
      <w:r w:rsidRPr="00567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8470C" w14:textId="77777777" w:rsidR="00CC4E48" w:rsidRPr="00F344C5" w:rsidRDefault="00CC4E48" w:rsidP="00CC4E4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CA69B5" w14:textId="77777777" w:rsidR="00CC4E48" w:rsidRPr="00F344C5" w:rsidRDefault="00CC4E48" w:rsidP="00CC4E48">
      <w:pPr>
        <w:tabs>
          <w:tab w:val="left" w:pos="4500"/>
          <w:tab w:val="left" w:pos="4860"/>
          <w:tab w:val="left" w:pos="963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5461021" w14:textId="77777777" w:rsidR="00CC4E48" w:rsidRPr="00567684" w:rsidRDefault="00CC4E48" w:rsidP="00CC4E48">
      <w:pPr>
        <w:tabs>
          <w:tab w:val="left" w:pos="4500"/>
          <w:tab w:val="left" w:pos="4860"/>
          <w:tab w:val="left" w:pos="963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CC4E48" w:rsidRPr="00567684" w14:paraId="32DAA748" w14:textId="77777777" w:rsidTr="00AF7EB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BE5B7D9" w14:textId="77777777" w:rsidR="00CC4E48" w:rsidRPr="00567684" w:rsidRDefault="00CC4E48" w:rsidP="00AF7EBB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имущественным и земельным отношениям, начальник Управления муниципальной собственности администрации </w:t>
            </w:r>
            <w:proofErr w:type="spellStart"/>
            <w:r w:rsidRPr="00567684">
              <w:rPr>
                <w:rFonts w:ascii="Times New Roman" w:hAnsi="Times New Roman" w:cs="Times New Roman"/>
                <w:sz w:val="28"/>
                <w:szCs w:val="28"/>
              </w:rPr>
              <w:t>Чебаркульского</w:t>
            </w:r>
            <w:proofErr w:type="spellEnd"/>
            <w:r w:rsidRPr="0056768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                                      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6CAF552" w14:textId="77777777" w:rsidR="00CC4E48" w:rsidRPr="00567684" w:rsidRDefault="00CC4E48" w:rsidP="00AF7EBB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21D70" w14:textId="77777777" w:rsidR="00CC4E48" w:rsidRPr="00567684" w:rsidRDefault="00CC4E48" w:rsidP="00AF7EBB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01293" w14:textId="77777777" w:rsidR="00CC4E48" w:rsidRPr="00567684" w:rsidRDefault="00CC4E48" w:rsidP="00AF7EBB">
            <w:pPr>
              <w:tabs>
                <w:tab w:val="left" w:pos="4500"/>
                <w:tab w:val="left" w:pos="4860"/>
                <w:tab w:val="left" w:pos="9637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576C8" w14:textId="77777777" w:rsidR="00CC4E48" w:rsidRPr="00567684" w:rsidRDefault="00CC4E48" w:rsidP="00AF7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684">
              <w:rPr>
                <w:rFonts w:ascii="Times New Roman" w:hAnsi="Times New Roman" w:cs="Times New Roman"/>
                <w:sz w:val="28"/>
                <w:szCs w:val="28"/>
              </w:rPr>
              <w:t>А.В. Устьянцева</w:t>
            </w:r>
          </w:p>
        </w:tc>
      </w:tr>
    </w:tbl>
    <w:p w14:paraId="095039B8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C30309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585D25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FA04FF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9E7915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9821A7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4FC370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0942E7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587FFE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3318A8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83B25F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A926593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1F4B753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606E01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A458F4B" w14:textId="6E2972B7" w:rsidR="00CC4E48" w:rsidRPr="00C54BEC" w:rsidRDefault="00CC4E48" w:rsidP="00CC4E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B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996F4CE" w14:textId="77777777" w:rsidR="00CC4E48" w:rsidRPr="00C54BEC" w:rsidRDefault="00CC4E48" w:rsidP="00CC4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BEC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3F3A6465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4BEC">
        <w:rPr>
          <w:rFonts w:ascii="Times New Roman" w:hAnsi="Times New Roman" w:cs="Times New Roman"/>
          <w:sz w:val="24"/>
          <w:szCs w:val="24"/>
        </w:rPr>
        <w:t>от  03</w:t>
      </w:r>
      <w:proofErr w:type="gramEnd"/>
      <w:r w:rsidRPr="00C54BEC">
        <w:rPr>
          <w:rFonts w:ascii="Times New Roman" w:hAnsi="Times New Roman" w:cs="Times New Roman"/>
          <w:sz w:val="24"/>
          <w:szCs w:val="24"/>
        </w:rPr>
        <w:t xml:space="preserve"> декабря 2013 г. №  673</w:t>
      </w:r>
      <w:r>
        <w:rPr>
          <w:rFonts w:ascii="Times New Roman" w:hAnsi="Times New Roman" w:cs="Times New Roman"/>
          <w:sz w:val="24"/>
          <w:szCs w:val="24"/>
        </w:rPr>
        <w:t>, в редакции</w:t>
      </w:r>
    </w:p>
    <w:p w14:paraId="3E2A3D33" w14:textId="77777777" w:rsidR="00CC4E48" w:rsidRDefault="00CC4E48" w:rsidP="00CC4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Собрания депутатов</w:t>
      </w:r>
    </w:p>
    <w:p w14:paraId="757AA471" w14:textId="77777777" w:rsidR="00CC4E48" w:rsidRPr="00C54BEC" w:rsidRDefault="00CC4E48" w:rsidP="00CC4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 20___ г. № ____</w:t>
      </w:r>
    </w:p>
    <w:p w14:paraId="7D0377DC" w14:textId="77777777" w:rsidR="00CC4E48" w:rsidRPr="00C54BEC" w:rsidRDefault="00CC4E48" w:rsidP="00CC4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1A3A05" w14:textId="77777777" w:rsidR="00CC4E48" w:rsidRPr="00C54BEC" w:rsidRDefault="00CC4E48" w:rsidP="00CC4E48">
      <w:pPr>
        <w:pStyle w:val="ConsPlusTitle"/>
        <w:widowControl/>
        <w:jc w:val="center"/>
        <w:rPr>
          <w:sz w:val="24"/>
          <w:szCs w:val="24"/>
        </w:rPr>
      </w:pPr>
      <w:r w:rsidRPr="00C54BEC">
        <w:rPr>
          <w:sz w:val="24"/>
          <w:szCs w:val="24"/>
        </w:rPr>
        <w:t xml:space="preserve">Ставки арендной платы на земельные участки, находящиеся в собственности </w:t>
      </w:r>
    </w:p>
    <w:p w14:paraId="4E309879" w14:textId="77777777" w:rsidR="00CC4E48" w:rsidRPr="00C54BEC" w:rsidRDefault="00CC4E48" w:rsidP="00CC4E48">
      <w:pPr>
        <w:pStyle w:val="ConsPlusTitle"/>
        <w:widowControl/>
        <w:jc w:val="center"/>
        <w:rPr>
          <w:sz w:val="24"/>
          <w:szCs w:val="24"/>
        </w:rPr>
      </w:pPr>
      <w:r w:rsidRPr="00C54BEC">
        <w:rPr>
          <w:sz w:val="24"/>
          <w:szCs w:val="24"/>
        </w:rPr>
        <w:t>МО «</w:t>
      </w:r>
      <w:proofErr w:type="spellStart"/>
      <w:r w:rsidRPr="00C54BEC">
        <w:rPr>
          <w:sz w:val="24"/>
          <w:szCs w:val="24"/>
        </w:rPr>
        <w:t>Чебаркульский</w:t>
      </w:r>
      <w:proofErr w:type="spellEnd"/>
      <w:r w:rsidRPr="00C54BEC">
        <w:rPr>
          <w:sz w:val="24"/>
          <w:szCs w:val="24"/>
        </w:rPr>
        <w:t xml:space="preserve"> городской округ»</w:t>
      </w:r>
    </w:p>
    <w:p w14:paraId="39563ED0" w14:textId="77777777" w:rsidR="00CC4E48" w:rsidRPr="00C54BEC" w:rsidRDefault="00CC4E48" w:rsidP="00CC4E4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54BE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X="70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350"/>
      </w:tblGrid>
      <w:tr w:rsidR="00CC4E48" w:rsidRPr="00C54BEC" w14:paraId="5397040E" w14:textId="77777777" w:rsidTr="00AF7EBB">
        <w:trPr>
          <w:cantSplit/>
          <w:trHeight w:val="480"/>
        </w:trPr>
        <w:tc>
          <w:tcPr>
            <w:tcW w:w="540" w:type="dxa"/>
          </w:tcPr>
          <w:p w14:paraId="3CB477C5" w14:textId="77777777" w:rsidR="00CC4E48" w:rsidRPr="00C54BEC" w:rsidRDefault="00CC4E48" w:rsidP="00AF7E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4B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65" w:type="dxa"/>
          </w:tcPr>
          <w:p w14:paraId="7263A1F8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Разрешенный вид использования земельного участка</w:t>
            </w:r>
          </w:p>
        </w:tc>
        <w:tc>
          <w:tcPr>
            <w:tcW w:w="1350" w:type="dxa"/>
          </w:tcPr>
          <w:p w14:paraId="7349AC63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14:paraId="6C67578F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4E48" w:rsidRPr="00C54BEC" w14:paraId="444493A6" w14:textId="77777777" w:rsidTr="00AF7EBB">
        <w:trPr>
          <w:cantSplit/>
          <w:trHeight w:val="240"/>
        </w:trPr>
        <w:tc>
          <w:tcPr>
            <w:tcW w:w="540" w:type="dxa"/>
          </w:tcPr>
          <w:p w14:paraId="638377B5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5" w:type="dxa"/>
          </w:tcPr>
          <w:p w14:paraId="459446CD" w14:textId="77777777" w:rsidR="00CC4E48" w:rsidRPr="00C54BEC" w:rsidRDefault="00CC4E48" w:rsidP="00AF7E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для размещения полигонов ТБО и мусороперерабатывающих заводов.</w:t>
            </w:r>
          </w:p>
        </w:tc>
        <w:tc>
          <w:tcPr>
            <w:tcW w:w="1350" w:type="dxa"/>
            <w:vAlign w:val="center"/>
          </w:tcPr>
          <w:p w14:paraId="646CFD76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C4E48" w:rsidRPr="00C54BEC" w14:paraId="29B210B3" w14:textId="77777777" w:rsidTr="00AF7EBB">
        <w:trPr>
          <w:cantSplit/>
          <w:trHeight w:val="240"/>
        </w:trPr>
        <w:tc>
          <w:tcPr>
            <w:tcW w:w="540" w:type="dxa"/>
          </w:tcPr>
          <w:p w14:paraId="15E123D8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5" w:type="dxa"/>
          </w:tcPr>
          <w:p w14:paraId="7928D574" w14:textId="77777777" w:rsidR="00CC4E48" w:rsidRPr="00C54BEC" w:rsidRDefault="00CC4E48" w:rsidP="00AF7E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пользования, не используемые в предпринимательской деятельности</w:t>
            </w:r>
          </w:p>
        </w:tc>
        <w:tc>
          <w:tcPr>
            <w:tcW w:w="1350" w:type="dxa"/>
            <w:vAlign w:val="center"/>
          </w:tcPr>
          <w:p w14:paraId="2E91C7FD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CC4E48" w:rsidRPr="00C54BEC" w14:paraId="709AD0CA" w14:textId="77777777" w:rsidTr="00AF7EBB">
        <w:trPr>
          <w:cantSplit/>
          <w:trHeight w:val="240"/>
        </w:trPr>
        <w:tc>
          <w:tcPr>
            <w:tcW w:w="540" w:type="dxa"/>
          </w:tcPr>
          <w:p w14:paraId="2F376A10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5" w:type="dxa"/>
          </w:tcPr>
          <w:p w14:paraId="7BECA2C7" w14:textId="77777777" w:rsidR="00CC4E48" w:rsidRPr="00C54BEC" w:rsidRDefault="00CC4E48" w:rsidP="00AF7E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занимаемые детскими оздоровительными лагерями; </w:t>
            </w:r>
          </w:p>
        </w:tc>
        <w:tc>
          <w:tcPr>
            <w:tcW w:w="1350" w:type="dxa"/>
            <w:vMerge w:val="restart"/>
            <w:vAlign w:val="center"/>
          </w:tcPr>
          <w:p w14:paraId="402DAA9F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32F77931" w14:textId="77777777" w:rsidR="00CC4E48" w:rsidRPr="00C54BEC" w:rsidRDefault="00CC4E48" w:rsidP="00AF7EBB">
            <w:pPr>
              <w:pStyle w:val="ConsPlusCell"/>
              <w:widowControl/>
              <w:tabs>
                <w:tab w:val="left" w:pos="438"/>
                <w:tab w:val="center" w:pos="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F12810" w14:textId="77777777" w:rsidR="00CC4E48" w:rsidRPr="00C54BEC" w:rsidRDefault="00CC4E48" w:rsidP="00AF7EBB">
            <w:pPr>
              <w:pStyle w:val="ConsPlusCell"/>
              <w:tabs>
                <w:tab w:val="left" w:pos="438"/>
                <w:tab w:val="center" w:pos="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4E48" w:rsidRPr="00C54BEC" w14:paraId="6E0F01EC" w14:textId="77777777" w:rsidTr="00AF7EBB">
        <w:trPr>
          <w:cantSplit/>
          <w:trHeight w:val="240"/>
        </w:trPr>
        <w:tc>
          <w:tcPr>
            <w:tcW w:w="540" w:type="dxa"/>
          </w:tcPr>
          <w:p w14:paraId="7E48D38F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5" w:type="dxa"/>
          </w:tcPr>
          <w:p w14:paraId="4AE910A8" w14:textId="77777777" w:rsidR="00CC4E48" w:rsidRPr="00C54BEC" w:rsidRDefault="00CC4E48" w:rsidP="00AF7E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фондом, объектами инфраструктуры, занятыми строениями, сооружениями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комплекса), предоставленных для жилищного строительства и индивидуального жилищного строительства, за исключением земельных участков, предоставленных с торгов, арендная плата по которым устанавливается условиями аукциона;</w:t>
            </w:r>
          </w:p>
        </w:tc>
        <w:tc>
          <w:tcPr>
            <w:tcW w:w="1350" w:type="dxa"/>
            <w:vMerge/>
          </w:tcPr>
          <w:p w14:paraId="6A30D2AC" w14:textId="77777777" w:rsidR="00CC4E48" w:rsidRPr="00C54BEC" w:rsidRDefault="00CC4E48" w:rsidP="00AF7EBB">
            <w:pPr>
              <w:pStyle w:val="ConsPlusCell"/>
              <w:tabs>
                <w:tab w:val="left" w:pos="438"/>
                <w:tab w:val="center" w:pos="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4CD86C95" w14:textId="77777777" w:rsidTr="00AF7EBB">
        <w:trPr>
          <w:cantSplit/>
          <w:trHeight w:val="240"/>
        </w:trPr>
        <w:tc>
          <w:tcPr>
            <w:tcW w:w="540" w:type="dxa"/>
          </w:tcPr>
          <w:p w14:paraId="50C9BB16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65" w:type="dxa"/>
          </w:tcPr>
          <w:p w14:paraId="661B1AAC" w14:textId="77777777" w:rsidR="00CC4E48" w:rsidRPr="00C54BEC" w:rsidRDefault="00CC4E48" w:rsidP="00AF7E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ведения садоводства, огородничества                        </w:t>
            </w:r>
          </w:p>
        </w:tc>
        <w:tc>
          <w:tcPr>
            <w:tcW w:w="1350" w:type="dxa"/>
            <w:vMerge/>
          </w:tcPr>
          <w:p w14:paraId="38DB36F7" w14:textId="77777777" w:rsidR="00CC4E48" w:rsidRPr="00C54BEC" w:rsidRDefault="00CC4E48" w:rsidP="00AF7EBB">
            <w:pPr>
              <w:pStyle w:val="ConsPlusCell"/>
              <w:tabs>
                <w:tab w:val="left" w:pos="438"/>
                <w:tab w:val="center" w:pos="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3460AD18" w14:textId="77777777" w:rsidTr="00AF7EBB">
        <w:trPr>
          <w:cantSplit/>
          <w:trHeight w:val="240"/>
        </w:trPr>
        <w:tc>
          <w:tcPr>
            <w:tcW w:w="540" w:type="dxa"/>
          </w:tcPr>
          <w:p w14:paraId="25CA7B94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65" w:type="dxa"/>
          </w:tcPr>
          <w:p w14:paraId="63F3A25F" w14:textId="77777777" w:rsidR="00CC4E48" w:rsidRPr="00C54BEC" w:rsidRDefault="00CC4E48" w:rsidP="00AF7E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размещения кладбищ, крематориев    </w:t>
            </w:r>
          </w:p>
        </w:tc>
        <w:tc>
          <w:tcPr>
            <w:tcW w:w="1350" w:type="dxa"/>
            <w:vMerge/>
          </w:tcPr>
          <w:p w14:paraId="14A90CE7" w14:textId="77777777" w:rsidR="00CC4E48" w:rsidRPr="00C54BEC" w:rsidRDefault="00CC4E48" w:rsidP="00AF7EBB">
            <w:pPr>
              <w:pStyle w:val="ConsPlusCell"/>
              <w:tabs>
                <w:tab w:val="left" w:pos="438"/>
                <w:tab w:val="center" w:pos="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05A503A1" w14:textId="77777777" w:rsidTr="00AF7EBB">
        <w:trPr>
          <w:cantSplit/>
          <w:trHeight w:val="168"/>
        </w:trPr>
        <w:tc>
          <w:tcPr>
            <w:tcW w:w="540" w:type="dxa"/>
          </w:tcPr>
          <w:p w14:paraId="7BDD4DE1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65" w:type="dxa"/>
          </w:tcPr>
          <w:p w14:paraId="74019A9C" w14:textId="77777777" w:rsidR="00CC4E48" w:rsidRPr="00C54BEC" w:rsidRDefault="00CC4E48" w:rsidP="00AF7E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 размещения индивидуальных и кооперативных гаражей для хранения индивидуального автотранспорта                         </w:t>
            </w:r>
          </w:p>
        </w:tc>
        <w:tc>
          <w:tcPr>
            <w:tcW w:w="1350" w:type="dxa"/>
            <w:vMerge/>
          </w:tcPr>
          <w:p w14:paraId="7C9545D5" w14:textId="77777777" w:rsidR="00CC4E48" w:rsidRPr="00C54BEC" w:rsidRDefault="00CC4E48" w:rsidP="00AF7EBB">
            <w:pPr>
              <w:pStyle w:val="ConsPlusCell"/>
              <w:tabs>
                <w:tab w:val="left" w:pos="438"/>
                <w:tab w:val="center" w:pos="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6521DC4E" w14:textId="77777777" w:rsidTr="00AF7EBB">
        <w:trPr>
          <w:cantSplit/>
          <w:trHeight w:val="240"/>
        </w:trPr>
        <w:tc>
          <w:tcPr>
            <w:tcW w:w="540" w:type="dxa"/>
          </w:tcPr>
          <w:p w14:paraId="2688E5B9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65" w:type="dxa"/>
          </w:tcPr>
          <w:p w14:paraId="6CE1A074" w14:textId="77777777" w:rsidR="00CC4E48" w:rsidRPr="00C54BEC" w:rsidRDefault="00CC4E48" w:rsidP="00AF7EB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размещения объектов образования, науки, здравоохранения, социального обеспечения, физической культуры и спорта, культуры,</w:t>
            </w:r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искусства, религии</w:t>
            </w:r>
          </w:p>
        </w:tc>
        <w:tc>
          <w:tcPr>
            <w:tcW w:w="1350" w:type="dxa"/>
            <w:vMerge/>
          </w:tcPr>
          <w:p w14:paraId="26D56F76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4E853B6B" w14:textId="77777777" w:rsidTr="00AF7EBB">
        <w:trPr>
          <w:cantSplit/>
          <w:trHeight w:val="240"/>
        </w:trPr>
        <w:tc>
          <w:tcPr>
            <w:tcW w:w="540" w:type="dxa"/>
          </w:tcPr>
          <w:p w14:paraId="5F0D7F64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65" w:type="dxa"/>
          </w:tcPr>
          <w:p w14:paraId="23DCFE1D" w14:textId="77777777" w:rsidR="00CC4E48" w:rsidRPr="00C54BEC" w:rsidRDefault="00CC4E48" w:rsidP="00AF7E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предназначенных на период строительства объектов, в пределах нормативов продолжительности строительства</w:t>
            </w:r>
          </w:p>
        </w:tc>
        <w:tc>
          <w:tcPr>
            <w:tcW w:w="1350" w:type="dxa"/>
            <w:vMerge/>
          </w:tcPr>
          <w:p w14:paraId="700D6FC1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2CD727D8" w14:textId="77777777" w:rsidTr="00AF7EBB">
        <w:trPr>
          <w:cantSplit/>
          <w:trHeight w:val="240"/>
        </w:trPr>
        <w:tc>
          <w:tcPr>
            <w:tcW w:w="540" w:type="dxa"/>
          </w:tcPr>
          <w:p w14:paraId="68455EE5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5" w:type="dxa"/>
          </w:tcPr>
          <w:p w14:paraId="48566E07" w14:textId="77777777" w:rsidR="00CC4E48" w:rsidRPr="00C54BEC" w:rsidRDefault="00CC4E48" w:rsidP="00AF7E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объектов, в период свыше пределов нормативов продолжительности строительства</w:t>
            </w:r>
          </w:p>
        </w:tc>
        <w:tc>
          <w:tcPr>
            <w:tcW w:w="1350" w:type="dxa"/>
            <w:vAlign w:val="center"/>
          </w:tcPr>
          <w:p w14:paraId="36C7DF88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C4E48" w:rsidRPr="00C54BEC" w14:paraId="679DEDCD" w14:textId="77777777" w:rsidTr="00AF7EBB">
        <w:trPr>
          <w:cantSplit/>
          <w:trHeight w:val="240"/>
        </w:trPr>
        <w:tc>
          <w:tcPr>
            <w:tcW w:w="540" w:type="dxa"/>
          </w:tcPr>
          <w:p w14:paraId="55204F3A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5" w:type="dxa"/>
          </w:tcPr>
          <w:p w14:paraId="538C4208" w14:textId="77777777" w:rsidR="00CC4E48" w:rsidRPr="00C54BEC" w:rsidRDefault="00CC4E48" w:rsidP="00AF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для хранения автотранспортных средств на стоянках, относящихся к объектам капитального строительства и расположенных на земельных участках, предоставленных для эксплуатации объектов капитального строительства</w:t>
            </w:r>
          </w:p>
        </w:tc>
        <w:tc>
          <w:tcPr>
            <w:tcW w:w="1350" w:type="dxa"/>
            <w:vAlign w:val="center"/>
          </w:tcPr>
          <w:p w14:paraId="46CDFE34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4E48" w:rsidRPr="00C54BEC" w14:paraId="0E54AC7F" w14:textId="77777777" w:rsidTr="00AF7EBB">
        <w:trPr>
          <w:cantSplit/>
          <w:trHeight w:val="240"/>
        </w:trPr>
        <w:tc>
          <w:tcPr>
            <w:tcW w:w="540" w:type="dxa"/>
          </w:tcPr>
          <w:p w14:paraId="30B8B44E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5" w:type="dxa"/>
          </w:tcPr>
          <w:p w14:paraId="38E9DE37" w14:textId="77777777" w:rsidR="00CC4E48" w:rsidRPr="00C54BEC" w:rsidRDefault="00CC4E48" w:rsidP="00AF7E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 которых расположены линии </w:t>
            </w:r>
            <w:proofErr w:type="gramStart"/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электропередач,  трубопроводы</w:t>
            </w:r>
            <w:proofErr w:type="gramEnd"/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, дороги, железнодорожные линии и другие подобные сооружения (линейные объекты), переоформленные земельные участки с права постоянного (бессрочного) пользования на право аренды</w:t>
            </w:r>
          </w:p>
        </w:tc>
        <w:tc>
          <w:tcPr>
            <w:tcW w:w="1350" w:type="dxa"/>
            <w:vAlign w:val="center"/>
          </w:tcPr>
          <w:p w14:paraId="7EFEC190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4E48" w:rsidRPr="00C54BEC" w14:paraId="157953DE" w14:textId="77777777" w:rsidTr="00AF7EBB">
        <w:trPr>
          <w:cantSplit/>
          <w:trHeight w:val="415"/>
        </w:trPr>
        <w:tc>
          <w:tcPr>
            <w:tcW w:w="540" w:type="dxa"/>
          </w:tcPr>
          <w:p w14:paraId="616A4F4A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5" w:type="dxa"/>
          </w:tcPr>
          <w:p w14:paraId="4670AAD7" w14:textId="77777777" w:rsidR="00CC4E48" w:rsidRPr="00C54BEC" w:rsidRDefault="00CC4E48" w:rsidP="00AF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административных и офисных зданий              </w:t>
            </w:r>
          </w:p>
        </w:tc>
        <w:tc>
          <w:tcPr>
            <w:tcW w:w="1350" w:type="dxa"/>
            <w:vMerge w:val="restart"/>
          </w:tcPr>
          <w:p w14:paraId="6B56D597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CF9BD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0D15B97B" w14:textId="77777777" w:rsidR="00CC4E48" w:rsidRPr="00C54BEC" w:rsidRDefault="00CC4E48" w:rsidP="00A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2870F1F0" w14:textId="77777777" w:rsidTr="00AF7EBB">
        <w:trPr>
          <w:cantSplit/>
          <w:trHeight w:val="405"/>
        </w:trPr>
        <w:tc>
          <w:tcPr>
            <w:tcW w:w="540" w:type="dxa"/>
          </w:tcPr>
          <w:p w14:paraId="6A931741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5" w:type="dxa"/>
          </w:tcPr>
          <w:p w14:paraId="27F00DE1" w14:textId="77777777" w:rsidR="00CC4E48" w:rsidRPr="00C54BEC" w:rsidRDefault="00CC4E48" w:rsidP="00AF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объектов  торговли</w:t>
            </w:r>
            <w:proofErr w:type="gramEnd"/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, общественного питания, гостиниц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3F512E7B" w14:textId="77777777" w:rsidR="00CC4E48" w:rsidRPr="00C54BEC" w:rsidRDefault="00CC4E48" w:rsidP="00A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652EAE1A" w14:textId="77777777" w:rsidTr="00AF7EBB">
        <w:trPr>
          <w:cantSplit/>
          <w:trHeight w:val="262"/>
        </w:trPr>
        <w:tc>
          <w:tcPr>
            <w:tcW w:w="540" w:type="dxa"/>
          </w:tcPr>
          <w:p w14:paraId="0FFE4215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5" w:type="dxa"/>
            <w:tcBorders>
              <w:bottom w:val="single" w:sz="4" w:space="0" w:color="auto"/>
            </w:tcBorders>
          </w:tcPr>
          <w:p w14:paraId="2839D475" w14:textId="77777777" w:rsidR="00CC4E48" w:rsidRPr="00C54BEC" w:rsidRDefault="00CC4E48" w:rsidP="00AF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 xml:space="preserve">для хранения транспортных средств на стоянках, не относящихся к объектам капитального строительства </w:t>
            </w:r>
          </w:p>
        </w:tc>
        <w:tc>
          <w:tcPr>
            <w:tcW w:w="1350" w:type="dxa"/>
            <w:vMerge w:val="restart"/>
            <w:tcBorders>
              <w:bottom w:val="nil"/>
            </w:tcBorders>
            <w:vAlign w:val="center"/>
          </w:tcPr>
          <w:p w14:paraId="4D984227" w14:textId="77777777" w:rsidR="00CC4E48" w:rsidRPr="00C54BEC" w:rsidRDefault="00CC4E48" w:rsidP="00AF7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4E48" w:rsidRPr="00C54BEC" w14:paraId="6D7B18A9" w14:textId="77777777" w:rsidTr="00AF7EBB">
        <w:trPr>
          <w:cantSplit/>
          <w:trHeight w:val="360"/>
        </w:trPr>
        <w:tc>
          <w:tcPr>
            <w:tcW w:w="540" w:type="dxa"/>
          </w:tcPr>
          <w:p w14:paraId="4ADA16C7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5" w:type="dxa"/>
          </w:tcPr>
          <w:p w14:paraId="2BA8A962" w14:textId="77777777" w:rsidR="00CC4E48" w:rsidRPr="00C54BEC" w:rsidRDefault="00CC4E48" w:rsidP="00AF7E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размещения объектов транспорта (автозаправочные и газонаполнительные </w:t>
            </w:r>
            <w:proofErr w:type="gramStart"/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станции)   </w:t>
            </w:r>
            <w:proofErr w:type="gramEnd"/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                           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0076ED52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48" w:rsidRPr="00C54BEC" w14:paraId="7CBD772E" w14:textId="77777777" w:rsidTr="00AF7EBB">
        <w:trPr>
          <w:cantSplit/>
          <w:trHeight w:val="360"/>
        </w:trPr>
        <w:tc>
          <w:tcPr>
            <w:tcW w:w="540" w:type="dxa"/>
          </w:tcPr>
          <w:p w14:paraId="266DFC3D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5" w:type="dxa"/>
          </w:tcPr>
          <w:p w14:paraId="6472844D" w14:textId="77777777" w:rsidR="00CC4E48" w:rsidRPr="00C54BEC" w:rsidRDefault="00CC4E48" w:rsidP="00AF7E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отношении прочих земельных участков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84A7D81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E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4E48" w:rsidRPr="00C54BEC" w14:paraId="32F976A8" w14:textId="77777777" w:rsidTr="00AF7EBB">
        <w:trPr>
          <w:cantSplit/>
          <w:trHeight w:val="360"/>
        </w:trPr>
        <w:tc>
          <w:tcPr>
            <w:tcW w:w="540" w:type="dxa"/>
          </w:tcPr>
          <w:p w14:paraId="0B921E32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65" w:type="dxa"/>
          </w:tcPr>
          <w:p w14:paraId="7F9D08A7" w14:textId="77777777" w:rsidR="00CC4E48" w:rsidRPr="00C54BEC" w:rsidRDefault="00CC4E48" w:rsidP="00AF7E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для размещения объектов связи и центров обработки данных  </w:t>
            </w:r>
          </w:p>
        </w:tc>
        <w:tc>
          <w:tcPr>
            <w:tcW w:w="1350" w:type="dxa"/>
            <w:vAlign w:val="center"/>
          </w:tcPr>
          <w:p w14:paraId="4661DA1D" w14:textId="77777777" w:rsidR="00CC4E48" w:rsidRPr="00C54BEC" w:rsidRDefault="00CC4E48" w:rsidP="00AF7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2749E8FE" w14:textId="77777777" w:rsidR="00CC4E48" w:rsidRPr="00C54BEC" w:rsidRDefault="00CC4E48" w:rsidP="00CC4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BE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97C2992" w14:textId="77777777" w:rsidR="00CC4E48" w:rsidRPr="00C54BEC" w:rsidRDefault="00CC4E48" w:rsidP="00CC4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53A2F4" w14:textId="77777777" w:rsidR="00CC4E48" w:rsidRPr="00A41043" w:rsidRDefault="00CC4E48" w:rsidP="00CC4E48">
      <w:pPr>
        <w:tabs>
          <w:tab w:val="left" w:pos="4500"/>
          <w:tab w:val="left" w:pos="4860"/>
          <w:tab w:val="left" w:pos="963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</w:t>
      </w:r>
      <w:r w:rsidRPr="00A41043">
        <w:rPr>
          <w:rFonts w:ascii="Times New Roman" w:hAnsi="Times New Roman" w:cs="Times New Roman"/>
          <w:sz w:val="27"/>
          <w:szCs w:val="27"/>
        </w:rPr>
        <w:t xml:space="preserve"> главы по имущественным</w:t>
      </w:r>
    </w:p>
    <w:p w14:paraId="229F271C" w14:textId="77777777" w:rsidR="00CC4E48" w:rsidRDefault="00CC4E48" w:rsidP="00CC4E48">
      <w:pPr>
        <w:tabs>
          <w:tab w:val="left" w:pos="4500"/>
          <w:tab w:val="left" w:pos="4860"/>
          <w:tab w:val="left" w:pos="963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A41043">
        <w:rPr>
          <w:rFonts w:ascii="Times New Roman" w:hAnsi="Times New Roman" w:cs="Times New Roman"/>
          <w:sz w:val="27"/>
          <w:szCs w:val="27"/>
        </w:rPr>
        <w:t xml:space="preserve">и земельным отношениям, начальник </w:t>
      </w:r>
    </w:p>
    <w:p w14:paraId="4EAC270D" w14:textId="77777777" w:rsidR="00CC4E48" w:rsidRDefault="00CC4E48" w:rsidP="00CC4E48">
      <w:pPr>
        <w:tabs>
          <w:tab w:val="left" w:pos="4500"/>
          <w:tab w:val="left" w:pos="4860"/>
          <w:tab w:val="left" w:pos="963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УМС </w:t>
      </w:r>
      <w:r w:rsidRPr="00A41043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41043">
        <w:rPr>
          <w:rFonts w:ascii="Times New Roman" w:hAnsi="Times New Roman" w:cs="Times New Roman"/>
          <w:sz w:val="27"/>
          <w:szCs w:val="27"/>
        </w:rPr>
        <w:t>Чебаркульского</w:t>
      </w:r>
      <w:proofErr w:type="spellEnd"/>
      <w:r w:rsidRPr="00A4104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62FB4F" w14:textId="77777777" w:rsidR="00CC4E48" w:rsidRPr="00F344C5" w:rsidRDefault="00CC4E48" w:rsidP="00CC4E48">
      <w:pPr>
        <w:tabs>
          <w:tab w:val="left" w:pos="4500"/>
          <w:tab w:val="left" w:pos="4860"/>
          <w:tab w:val="left" w:pos="963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41043">
        <w:rPr>
          <w:rFonts w:ascii="Times New Roman" w:hAnsi="Times New Roman" w:cs="Times New Roman"/>
          <w:sz w:val="27"/>
          <w:szCs w:val="27"/>
        </w:rPr>
        <w:t>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А.В. Устьянцева</w:t>
      </w:r>
    </w:p>
    <w:p w14:paraId="2DBCF18F" w14:textId="77777777" w:rsidR="000E2E4A" w:rsidRDefault="000E2E4A"/>
    <w:sectPr w:rsidR="000E2E4A" w:rsidSect="00CC4E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96"/>
    <w:rsid w:val="000E2E4A"/>
    <w:rsid w:val="008B4296"/>
    <w:rsid w:val="00C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6A3"/>
  <w15:chartTrackingRefBased/>
  <w15:docId w15:val="{A63598C3-45D9-4C4D-A4F5-D66B2296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E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4E48"/>
    <w:pPr>
      <w:keepNext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E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qFormat/>
    <w:rsid w:val="00CC4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CC4E48"/>
    <w:rPr>
      <w:color w:val="0000FF"/>
      <w:u w:val="single"/>
    </w:rPr>
  </w:style>
  <w:style w:type="table" w:styleId="a5">
    <w:name w:val="Table Grid"/>
    <w:basedOn w:val="a1"/>
    <w:uiPriority w:val="59"/>
    <w:rsid w:val="00CC4E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CC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CC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s@chebarcu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2</cp:revision>
  <dcterms:created xsi:type="dcterms:W3CDTF">2022-12-20T06:34:00Z</dcterms:created>
  <dcterms:modified xsi:type="dcterms:W3CDTF">2022-12-20T06:36:00Z</dcterms:modified>
</cp:coreProperties>
</file>